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C79" w:rsidRDefault="001828A7">
      <w:pPr>
        <w:tabs>
          <w:tab w:val="left" w:pos="4153"/>
          <w:tab w:val="lef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object w:dxaOrig="769" w:dyaOrig="1052">
          <v:rect id="rectole0000000000" o:spid="_x0000_i1025" style="width:38.25pt;height:52.5pt" o:ole="" o:preferrelative="t" stroked="f">
            <v:imagedata r:id="rId5" o:title=""/>
          </v:rect>
          <o:OLEObject Type="Embed" ProgID="StaticMetafile" ShapeID="rectole0000000000" DrawAspect="Content" ObjectID="_1744202916" r:id="rId6"/>
        </w:object>
      </w:r>
    </w:p>
    <w:p w:rsidR="008D3C79" w:rsidRDefault="008D3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</w:rPr>
      </w:pPr>
    </w:p>
    <w:p w:rsidR="008D3C79" w:rsidRDefault="001828A7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sz w:val="24"/>
        </w:rPr>
        <w:t xml:space="preserve"> УКРАЇНА                                        </w:t>
      </w:r>
    </w:p>
    <w:p w:rsidR="008D3C79" w:rsidRDefault="001828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МАЛИНСЬКА МІСЬКА РАДА</w:t>
      </w:r>
    </w:p>
    <w:p w:rsidR="008D3C79" w:rsidRDefault="001828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ЖИТОМИРСЬКОЇ ОБЛАСТІ</w:t>
      </w:r>
    </w:p>
    <w:p w:rsidR="008D3C79" w:rsidRDefault="008D3C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8D3C79" w:rsidRDefault="001828A7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ВИКОНАВЧИЙ КОМІТЕТ</w:t>
      </w:r>
    </w:p>
    <w:p w:rsidR="008D3C79" w:rsidRDefault="008D3C79">
      <w:pPr>
        <w:spacing w:after="0" w:line="240" w:lineRule="auto"/>
        <w:rPr>
          <w:rFonts w:ascii="Times New Roman" w:eastAsia="Times New Roman" w:hAnsi="Times New Roman" w:cs="Times New Roman"/>
          <w:sz w:val="16"/>
        </w:rPr>
      </w:pPr>
    </w:p>
    <w:p w:rsidR="008D3C79" w:rsidRDefault="001828A7">
      <w:pPr>
        <w:keepNext/>
        <w:tabs>
          <w:tab w:val="left" w:pos="2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</w:rPr>
      </w:pPr>
      <w:r>
        <w:rPr>
          <w:rFonts w:ascii="Times New Roman" w:eastAsia="Times New Roman" w:hAnsi="Times New Roman" w:cs="Times New Roman"/>
          <w:b/>
          <w:sz w:val="4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4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44"/>
        </w:rPr>
        <w:t xml:space="preserve"> Я</w:t>
      </w:r>
    </w:p>
    <w:p w:rsidR="008D3C79" w:rsidRDefault="008D3C79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u w:val="single"/>
        </w:rPr>
      </w:pPr>
    </w:p>
    <w:p w:rsidR="008D3C79" w:rsidRPr="0043344A" w:rsidRDefault="001828A7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43344A">
        <w:rPr>
          <w:rFonts w:ascii="Times New Roman" w:eastAsia="Times New Roman" w:hAnsi="Times New Roman" w:cs="Times New Roman"/>
          <w:sz w:val="28"/>
          <w:lang w:val="uk-UA"/>
        </w:rPr>
        <w:t>28.04.2023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43344A">
        <w:rPr>
          <w:rFonts w:ascii="Times New Roman" w:eastAsia="Times New Roman" w:hAnsi="Times New Roman" w:cs="Times New Roman"/>
          <w:sz w:val="28"/>
          <w:lang w:val="uk-UA"/>
        </w:rPr>
        <w:t xml:space="preserve"> 102</w:t>
      </w:r>
    </w:p>
    <w:p w:rsidR="008D3C79" w:rsidRDefault="001828A7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u w:val="single"/>
        </w:rPr>
      </w:pPr>
      <w:r>
        <w:rPr>
          <w:rFonts w:ascii="Times New Roman" w:eastAsia="Times New Roman" w:hAnsi="Times New Roman" w:cs="Times New Roman"/>
          <w:b/>
          <w:sz w:val="16"/>
          <w:u w:val="single"/>
        </w:rPr>
        <w:t xml:space="preserve">                                 </w:t>
      </w:r>
    </w:p>
    <w:p w:rsidR="008D3C79" w:rsidRDefault="002B3A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 </w:t>
      </w:r>
      <w:r>
        <w:rPr>
          <w:rFonts w:ascii="Times New Roman" w:eastAsia="Times New Roman" w:hAnsi="Times New Roman" w:cs="Times New Roman"/>
          <w:sz w:val="28"/>
          <w:lang w:val="uk-UA"/>
        </w:rPr>
        <w:t>прийняття</w:t>
      </w:r>
      <w:r w:rsidR="001828A7">
        <w:rPr>
          <w:rFonts w:ascii="Times New Roman" w:eastAsia="Times New Roman" w:hAnsi="Times New Roman" w:cs="Times New Roman"/>
          <w:sz w:val="28"/>
        </w:rPr>
        <w:t xml:space="preserve"> на баланс </w:t>
      </w:r>
    </w:p>
    <w:p w:rsidR="008D3C79" w:rsidRDefault="00182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нежитлових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приміщень</w:t>
      </w:r>
      <w:proofErr w:type="spellEnd"/>
    </w:p>
    <w:p w:rsidR="008D3C79" w:rsidRDefault="00182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</w:p>
    <w:p w:rsidR="008D3C79" w:rsidRDefault="008D3C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D3C79" w:rsidRDefault="001828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до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»,  з метою </w:t>
      </w:r>
      <w:proofErr w:type="spellStart"/>
      <w:r>
        <w:rPr>
          <w:rFonts w:ascii="Times New Roman" w:eastAsia="Times New Roman" w:hAnsi="Times New Roman" w:cs="Times New Roman"/>
          <w:sz w:val="28"/>
        </w:rPr>
        <w:t>ефективного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утримання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комунального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майна,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комітет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</w:t>
      </w:r>
    </w:p>
    <w:p w:rsidR="008D3C79" w:rsidRDefault="008D3C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</w:rPr>
      </w:pPr>
    </w:p>
    <w:p w:rsidR="008D3C79" w:rsidRDefault="001828A7">
      <w:pPr>
        <w:spacing w:before="100" w:after="10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Arial" w:eastAsia="Arial" w:hAnsi="Arial" w:cs="Arial"/>
          <w:color w:val="000000"/>
          <w:sz w:val="21"/>
        </w:rPr>
        <w:t xml:space="preserve">   </w:t>
      </w:r>
      <w:r>
        <w:rPr>
          <w:rFonts w:ascii="Times New Roman" w:eastAsia="Times New Roman" w:hAnsi="Times New Roman" w:cs="Times New Roman"/>
          <w:sz w:val="28"/>
        </w:rPr>
        <w:t xml:space="preserve">В И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І Ш И В:</w:t>
      </w:r>
    </w:p>
    <w:p w:rsidR="008D3C79" w:rsidRDefault="001828A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ab/>
        <w:t>1. П</w:t>
      </w:r>
      <w:proofErr w:type="spellStart"/>
      <w:r w:rsidR="002B3A9B">
        <w:rPr>
          <w:rFonts w:ascii="Times New Roman" w:eastAsia="Times New Roman" w:hAnsi="Times New Roman" w:cs="Times New Roman"/>
          <w:sz w:val="28"/>
          <w:lang w:val="uk-UA"/>
        </w:rPr>
        <w:t>рийняти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оперативне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(на баланс) </w:t>
      </w:r>
      <w:r w:rsidR="007F5D12">
        <w:rPr>
          <w:rFonts w:ascii="Times New Roman" w:eastAsia="Times New Roman" w:hAnsi="Times New Roman" w:cs="Times New Roman"/>
          <w:sz w:val="28"/>
          <w:lang w:val="uk-UA"/>
        </w:rPr>
        <w:t xml:space="preserve">управлінню житлово-комунального господарства </w:t>
      </w:r>
      <w:proofErr w:type="spellStart"/>
      <w:r w:rsidR="007F5D12">
        <w:rPr>
          <w:rFonts w:ascii="Times New Roman" w:eastAsia="Times New Roman" w:hAnsi="Times New Roman" w:cs="Times New Roman"/>
          <w:sz w:val="28"/>
        </w:rPr>
        <w:t>виконавчо</w:t>
      </w:r>
      <w:proofErr w:type="spellEnd"/>
      <w:r w:rsidR="007F5D12">
        <w:rPr>
          <w:rFonts w:ascii="Times New Roman" w:eastAsia="Times New Roman" w:hAnsi="Times New Roman" w:cs="Times New Roman"/>
          <w:sz w:val="28"/>
          <w:lang w:val="uk-UA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Малинської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ради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D3C79" w:rsidRDefault="001828A7">
      <w:pPr>
        <w:spacing w:after="0" w:line="240" w:lineRule="auto"/>
        <w:ind w:left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нежитлове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приміщення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загальною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518,9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gramStart"/>
      <w:r>
        <w:rPr>
          <w:rFonts w:ascii="Times New Roman" w:eastAsia="Times New Roman" w:hAnsi="Times New Roman" w:cs="Times New Roman"/>
          <w:sz w:val="28"/>
        </w:rPr>
        <w:t>яке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знаходиться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м. Малин, </w:t>
      </w:r>
      <w:proofErr w:type="spellStart"/>
      <w:r>
        <w:rPr>
          <w:rFonts w:ascii="Times New Roman" w:eastAsia="Times New Roman" w:hAnsi="Times New Roman" w:cs="Times New Roman"/>
          <w:sz w:val="28"/>
        </w:rPr>
        <w:t>вул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</w:rPr>
        <w:t>Володимирська</w:t>
      </w:r>
      <w:proofErr w:type="spellEnd"/>
      <w:r>
        <w:rPr>
          <w:rFonts w:ascii="Times New Roman" w:eastAsia="Times New Roman" w:hAnsi="Times New Roman" w:cs="Times New Roman"/>
          <w:sz w:val="28"/>
        </w:rPr>
        <w:t>, 28-а;</w:t>
      </w:r>
    </w:p>
    <w:p w:rsidR="008D3C79" w:rsidRDefault="001828A7">
      <w:pPr>
        <w:spacing w:after="0" w:line="240" w:lineRule="auto"/>
        <w:ind w:left="34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нежитлове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приміщення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загальною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310,0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., </w:t>
      </w:r>
      <w:proofErr w:type="gramStart"/>
      <w:r>
        <w:rPr>
          <w:rFonts w:ascii="Times New Roman" w:eastAsia="Times New Roman" w:hAnsi="Times New Roman" w:cs="Times New Roman"/>
          <w:sz w:val="28"/>
        </w:rPr>
        <w:t>яке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знаходиться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м. Малин, </w:t>
      </w:r>
      <w:proofErr w:type="spellStart"/>
      <w:r>
        <w:rPr>
          <w:rFonts w:ascii="Times New Roman" w:eastAsia="Times New Roman" w:hAnsi="Times New Roman" w:cs="Times New Roman"/>
          <w:sz w:val="28"/>
        </w:rPr>
        <w:t>вул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</w:rPr>
        <w:t>Дорошок</w:t>
      </w:r>
      <w:proofErr w:type="spellEnd"/>
      <w:r>
        <w:rPr>
          <w:rFonts w:ascii="Times New Roman" w:eastAsia="Times New Roman" w:hAnsi="Times New Roman" w:cs="Times New Roman"/>
          <w:sz w:val="28"/>
        </w:rPr>
        <w:t>, 22.</w:t>
      </w:r>
    </w:p>
    <w:p w:rsidR="008D3C79" w:rsidRDefault="001828A7">
      <w:pPr>
        <w:spacing w:before="240"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2. 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>іктора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ГВОЗДЕЦЬКОГО.</w:t>
      </w:r>
    </w:p>
    <w:p w:rsidR="008D3C79" w:rsidRDefault="008D3C7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:rsidR="008D3C79" w:rsidRDefault="008D3C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D3C79" w:rsidRDefault="008D3C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D3C79" w:rsidRDefault="00182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голова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Олександр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СИТАЙЛО</w:t>
      </w:r>
    </w:p>
    <w:p w:rsidR="008D3C79" w:rsidRDefault="001828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</w:t>
      </w:r>
    </w:p>
    <w:p w:rsidR="008D3C79" w:rsidRDefault="008D3C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8D3C79" w:rsidRDefault="001828A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     </w:t>
      </w:r>
      <w:proofErr w:type="spellStart"/>
      <w:r>
        <w:rPr>
          <w:rFonts w:ascii="Times New Roman" w:eastAsia="Times New Roman" w:hAnsi="Times New Roman" w:cs="Times New Roman"/>
          <w:sz w:val="24"/>
        </w:rPr>
        <w:t>Віктор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ГВОЗДЕЦЬКИЙ</w:t>
      </w:r>
    </w:p>
    <w:p w:rsidR="008D3C79" w:rsidRDefault="001828A7">
      <w:pPr>
        <w:tabs>
          <w:tab w:val="left" w:pos="0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Ігор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МАЛЕГУС</w:t>
      </w:r>
    </w:p>
    <w:p w:rsidR="008D3C79" w:rsidRDefault="001828A7">
      <w:pPr>
        <w:tabs>
          <w:tab w:val="left" w:pos="0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Олександр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ПАРШАКОВ </w:t>
      </w:r>
    </w:p>
    <w:p w:rsidR="008D3C79" w:rsidRDefault="001828A7">
      <w:pPr>
        <w:tabs>
          <w:tab w:val="left" w:pos="0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4"/>
        </w:rPr>
        <w:t>Василь ПРИХОДЬКО</w:t>
      </w:r>
    </w:p>
    <w:sectPr w:rsidR="008D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C79"/>
    <w:rsid w:val="001828A7"/>
    <w:rsid w:val="002B3A9B"/>
    <w:rsid w:val="0043344A"/>
    <w:rsid w:val="007F5D12"/>
    <w:rsid w:val="008D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5</cp:revision>
  <cp:lastPrinted>2023-04-28T13:01:00Z</cp:lastPrinted>
  <dcterms:created xsi:type="dcterms:W3CDTF">2023-04-27T09:50:00Z</dcterms:created>
  <dcterms:modified xsi:type="dcterms:W3CDTF">2023-04-28T13:02:00Z</dcterms:modified>
</cp:coreProperties>
</file>